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0DDA00CF" w:rsidR="00F5143B" w:rsidRPr="0036082E" w:rsidRDefault="00F05CB1" w:rsidP="00095EA5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val="ru-RU" w:bidi="ar-IQ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095EA5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:</w:t>
                            </w:r>
                            <w:proofErr w:type="gramEnd"/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095EA5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="00095EA5" w:rsidRPr="00095EA5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الهام حميد قدوري</w:t>
                            </w:r>
                            <w:r w:rsidR="00095EA5">
                              <w:rPr>
                                <w:rFonts w:asciiTheme="minorHAnsi" w:hAnsiTheme="minorHAnsi" w:hint="cs"/>
                                <w:rtl/>
                                <w:lang w:val="ru-RU" w:bidi="ar-IQ"/>
                              </w:rPr>
                              <w:t xml:space="preserve"> 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" o:allowincell="f" fillcolor="#c6d9f1" stroked="f">
                <v:textbox inset="2.53958mm,1.2694mm,2.53958mm,1.2694mm">
                  <w:txbxContent>
                    <w:p w14:paraId="0B71F4CB" w14:textId="0DDA00CF" w:rsidR="00F5143B" w:rsidRPr="0036082E" w:rsidRDefault="00F05CB1" w:rsidP="00095EA5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val="ru-RU" w:bidi="ar-IQ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095EA5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:</w:t>
                      </w:r>
                      <w:proofErr w:type="gramEnd"/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095EA5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م.م</w:t>
                      </w:r>
                      <w:proofErr w:type="spellEnd"/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="00095EA5" w:rsidRPr="00095EA5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الهام حميد قدوري</w:t>
                      </w:r>
                      <w:r w:rsidR="00095EA5">
                        <w:rPr>
                          <w:rFonts w:asciiTheme="minorHAnsi" w:hAnsiTheme="minorHAnsi" w:hint="cs"/>
                          <w:rtl/>
                          <w:lang w:val="ru-RU" w:bidi="ar-IQ"/>
                        </w:rPr>
                        <w:t xml:space="preserve"> 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77777777" w:rsidR="00F5143B" w:rsidRDefault="00F5143B">
      <w:pPr>
        <w:rPr>
          <w:rFonts w:ascii="Garamond" w:eastAsia="Garamond" w:hAnsi="Garamond" w:cs="Garamond"/>
        </w:rPr>
      </w:pPr>
    </w:p>
    <w:p w14:paraId="04982A07" w14:textId="7C77C257" w:rsidR="00F5143B" w:rsidRPr="0036082E" w:rsidRDefault="00360E5C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FF857" wp14:editId="196789BB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562100" cy="17151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CB1"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13ED5CA6" w:rsidR="00F5143B" w:rsidRPr="0036082E" w:rsidRDefault="00F05CB1" w:rsidP="00095EA5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095EA5">
        <w:rPr>
          <w:rFonts w:asciiTheme="minorHAnsi" w:eastAsia="Sakkal Majalla" w:hAnsiTheme="minorHAnsi" w:cs="Sakkal Majalla" w:hint="cs"/>
          <w:bCs/>
          <w:sz w:val="28"/>
          <w:szCs w:val="28"/>
          <w:rtl/>
          <w:lang w:bidi="ar-IQ"/>
        </w:rPr>
        <w:t>مدرس</w:t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 xml:space="preserve">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0535CFF6" w:rsidR="00F5143B" w:rsidRPr="0036082E" w:rsidRDefault="00F05CB1" w:rsidP="00360E5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محل </w:t>
      </w:r>
      <w:r w:rsidR="00095EA5" w:rsidRPr="0036082E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وتاريخ الولادة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095EA5">
        <w:rPr>
          <w:rFonts w:ascii="Sakkal Majalla" w:eastAsia="Sakkal Majalla" w:hAnsi="Sakkal Majalla" w:cs="Sakkal Majalla"/>
          <w:b/>
          <w:sz w:val="28"/>
          <w:szCs w:val="28"/>
        </w:rPr>
        <w:t>1968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095EA5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7FFBC225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  <w:r w:rsidR="00095EA5">
        <w:rPr>
          <w:rFonts w:ascii="Sakkal Majalla" w:hAnsi="Sakkal Majalla" w:cs="Sakkal Majalla" w:hint="cs"/>
          <w:bCs/>
          <w:sz w:val="28"/>
          <w:szCs w:val="28"/>
          <w:rtl/>
        </w:rPr>
        <w:t>ة</w:t>
      </w:r>
    </w:p>
    <w:p w14:paraId="67B39E57" w14:textId="6EF444CC" w:rsidR="00F5143B" w:rsidRPr="0036082E" w:rsidRDefault="00095EA5" w:rsidP="00ED7B8C">
      <w:pPr>
        <w:numPr>
          <w:ilvl w:val="0"/>
          <w:numId w:val="5"/>
        </w:numPr>
        <w:bidi/>
        <w:spacing w:line="276" w:lineRule="auto"/>
        <w:ind w:left="525" w:hanging="180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</w:t>
      </w:r>
      <w:r w:rsidR="007A3B9C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الالكتروني</w:t>
      </w:r>
      <w:r w:rsidR="00ED7B8C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</w:t>
      </w:r>
      <w:proofErr w:type="gramStart"/>
      <w:r w:rsidR="00ED7B8C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:</w:t>
      </w:r>
      <w:proofErr w:type="gramEnd"/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7A3B9C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</w:t>
      </w:r>
      <w:r w:rsidRPr="00095EA5">
        <w:rPr>
          <w:rFonts w:ascii="Sakkal Majalla" w:hAnsi="Sakkal Majalla" w:cs="Sakkal Majalla"/>
          <w:bCs/>
          <w:sz w:val="28"/>
          <w:szCs w:val="28"/>
        </w:rPr>
        <w:t>llham.Hameed@uodiyala.edu.iq</w:t>
      </w:r>
    </w:p>
    <w:p w14:paraId="70CE6A2F" w14:textId="68ED3417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 xml:space="preserve">الحالة </w:t>
      </w:r>
      <w:proofErr w:type="gramStart"/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الاجتماعية</w:t>
      </w:r>
      <w:r w:rsidR="00ED7B8C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proofErr w:type="gramEnd"/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proofErr w:type="spellStart"/>
      <w:r w:rsidR="00095EA5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</w:t>
      </w:r>
      <w:r w:rsidR="00095EA5">
        <w:rPr>
          <w:rFonts w:ascii="Sakkal Majalla" w:eastAsia="Sakkal Majalla" w:hAnsi="Sakkal Majalla" w:cs="Sakkal Majalla" w:hint="cs"/>
          <w:bCs/>
          <w:sz w:val="28"/>
          <w:szCs w:val="28"/>
          <w:rtl/>
          <w:lang w:bidi="ar-IQ"/>
        </w:rPr>
        <w:t>جة</w:t>
      </w:r>
      <w:proofErr w:type="spellEnd"/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0E613110" w14:textId="7CED8812" w:rsidR="00F5143B" w:rsidRPr="00095EA5" w:rsidRDefault="00F05CB1" w:rsidP="00095EA5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41A3F19A" w14:textId="2C003C46" w:rsidR="00F5143B" w:rsidRPr="00193E9C" w:rsidRDefault="00F05CB1" w:rsidP="00ED7B8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95EA5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الكترونيك والاتصالات /</w:t>
      </w:r>
      <w:r w:rsidR="00095EA5" w:rsidRPr="00095EA5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</w:t>
      </w:r>
      <w:r w:rsidR="00095EA5" w:rsidRP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كهربائيه - 2022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–– الجامعة </w:t>
      </w:r>
      <w:r w:rsid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المستنصرية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بغداد – العراق.</w:t>
      </w:r>
    </w:p>
    <w:p w14:paraId="49788307" w14:textId="06E565C2" w:rsidR="00F5143B" w:rsidRPr="007F6059" w:rsidRDefault="00F05CB1" w:rsidP="00ED7B8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هندسة </w:t>
      </w:r>
      <w:r w:rsidR="00095EA5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الكترونيك والاتصالات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199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3</w:t>
      </w:r>
      <w:r w:rsidR="00095EA5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ED7B8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جامعة 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بغداد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بغداد – العراق.</w:t>
      </w:r>
    </w:p>
    <w:p w14:paraId="021DC005" w14:textId="06969469" w:rsidR="007F6059" w:rsidRPr="00193E9C" w:rsidRDefault="007F6059" w:rsidP="00ED7B8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الاختصاص العام والدقيق: هندسة 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الكترونيك و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اتصالات/ </w:t>
      </w:r>
      <w:r w:rsidR="00333A6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الكترونيك و</w:t>
      </w:r>
      <w:bookmarkStart w:id="0" w:name="_GoBack"/>
      <w:bookmarkEnd w:id="0"/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اتصالات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54688799" w:rsidR="00F5143B" w:rsidRPr="00B113F7" w:rsidRDefault="00F05CB1" w:rsidP="00ED7B8C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عضو نقابة المهندسين العراقيين منذ العام 199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3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31795045" w:rsidR="00F5143B" w:rsidRPr="00B113F7" w:rsidRDefault="00F05CB1" w:rsidP="00ED7B8C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و سلامة</w:t>
      </w:r>
      <w:proofErr w:type="gramEnd"/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اللغة</w:t>
      </w:r>
      <w:r w:rsidR="00ED7B8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جامعة 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ديالى</w:t>
      </w:r>
      <w:r w:rsidR="00ED7B8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-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ED7B8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2022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244F547D" w14:textId="04A92A71" w:rsidR="00893EAC" w:rsidRPr="00893EAC" w:rsidRDefault="00893EAC" w:rsidP="00ED7B8C">
      <w:pPr>
        <w:bidi/>
        <w:spacing w:line="276" w:lineRule="auto"/>
        <w:ind w:left="72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057D38B0" w14:textId="6454CFBF" w:rsidR="00F5143B" w:rsidRPr="00967F40" w:rsidRDefault="00822BC9" w:rsidP="00ED7B8C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</w:t>
      </w:r>
      <w:proofErr w:type="gramStart"/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</w:t>
      </w:r>
      <w:proofErr w:type="spellStart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دائمية</w:t>
      </w:r>
      <w:proofErr w:type="spellEnd"/>
      <w:proofErr w:type="gramEnd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متعددة  في كلية الهندسة منذ عام 20</w:t>
      </w:r>
      <w:r w:rsidR="00ED7B8C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22</w:t>
      </w:r>
    </w:p>
    <w:p w14:paraId="2FF464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  <w:rtl/>
          <w:lang w:bidi="ar-IQ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lastRenderedPageBreak/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640B9463" w14:textId="77777777" w:rsidTr="0088497B">
        <w:tc>
          <w:tcPr>
            <w:tcW w:w="9286" w:type="dxa"/>
            <w:shd w:val="clear" w:color="auto" w:fill="auto"/>
          </w:tcPr>
          <w:p w14:paraId="6E94F86E" w14:textId="0198477D" w:rsidR="00F703AD" w:rsidRPr="00BF3A71" w:rsidRDefault="000851E9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Allbadi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Y,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Hamd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HI,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Qaddoori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IH. Radiation effect of M-slot patch antenna for wireless application. Bulletin of Electrical Engineering and Informatics. 2022 Oct 1;11(5):2657-62.</w:t>
            </w:r>
          </w:p>
        </w:tc>
      </w:tr>
      <w:tr w:rsidR="00F703AD" w:rsidRPr="007F6059" w14:paraId="1932CD9C" w14:textId="77777777" w:rsidTr="0088497B">
        <w:tc>
          <w:tcPr>
            <w:tcW w:w="9286" w:type="dxa"/>
            <w:shd w:val="clear" w:color="auto" w:fill="auto"/>
          </w:tcPr>
          <w:p w14:paraId="2B488C15" w14:textId="36BF64C6" w:rsidR="00F703AD" w:rsidRPr="00D30273" w:rsidRDefault="000851E9" w:rsidP="00F703AD">
            <w:pPr>
              <w:widowControl/>
              <w:numPr>
                <w:ilvl w:val="0"/>
                <w:numId w:val="7"/>
              </w:numPr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Qaddoori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IH,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Thaher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RH. NEW DESIGN OF MICRO-STRIP PATCH ANTENNA FOR WI-FI APPLICATIONS. Journal of Engineering and Sustainable Development (JEASD). 2021 Jun;25(Special_ Issue_2021)</w:t>
            </w:r>
          </w:p>
        </w:tc>
      </w:tr>
      <w:tr w:rsidR="00F703AD" w:rsidRPr="007F6059" w14:paraId="106FF053" w14:textId="77777777" w:rsidTr="0088497B">
        <w:tc>
          <w:tcPr>
            <w:tcW w:w="9286" w:type="dxa"/>
            <w:shd w:val="clear" w:color="auto" w:fill="auto"/>
          </w:tcPr>
          <w:p w14:paraId="4D069431" w14:textId="0EA22B10" w:rsidR="00F703AD" w:rsidRPr="00D30273" w:rsidRDefault="000851E9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Taher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MA. NON-LINEARITY DISTORTION MITIGATION OF DOWNLINK-LTE SYSTEM USING MODIFIED AMPLITUDE CLIPPING AND FREQUENCY DOMAIN RANDOMIZATION: Communication.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Diyala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Journal of Engineering Sciences. 2015 Dec 1;8(4):316-617.</w:t>
            </w:r>
          </w:p>
        </w:tc>
      </w:tr>
      <w:tr w:rsidR="00F703AD" w:rsidRPr="007F6059" w14:paraId="49EB2067" w14:textId="77777777" w:rsidTr="0088497B">
        <w:tc>
          <w:tcPr>
            <w:tcW w:w="9286" w:type="dxa"/>
            <w:shd w:val="clear" w:color="auto" w:fill="auto"/>
          </w:tcPr>
          <w:p w14:paraId="31634F6F" w14:textId="054CE30E" w:rsidR="00F703AD" w:rsidRPr="00D30273" w:rsidRDefault="000851E9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Thaher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RH,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Qaddoori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IH. New Design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Microstrip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Patch Antenna for Wi-MAX Applications. Design Engineering. 2021 Jun 24:2310-20.</w:t>
            </w:r>
          </w:p>
        </w:tc>
      </w:tr>
    </w:tbl>
    <w:p w14:paraId="12998FF8" w14:textId="77777777" w:rsidR="00822BC9" w:rsidRPr="00AB6053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p w14:paraId="2F18345E" w14:textId="77777777" w:rsidR="00F5143B" w:rsidRPr="00F703AD" w:rsidRDefault="00F5143B">
      <w:pPr>
        <w:bidi/>
        <w:ind w:left="360"/>
      </w:pPr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": المزيد من المعلومات عن النشاط العلمي يمكن ايجادها على روابط التواصل الاجتماعي و </w:t>
      </w:r>
      <w:proofErr w:type="gramStart"/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العلمي :</w:t>
      </w:r>
      <w:proofErr w:type="gramEnd"/>
    </w:p>
    <w:p w14:paraId="13CCB146" w14:textId="77777777" w:rsidR="00F5143B" w:rsidRDefault="00F5143B">
      <w:pPr>
        <w:bidi/>
        <w:ind w:left="360"/>
        <w:rPr>
          <w:rFonts w:ascii="Sakkal Majalla" w:eastAsia="Sakkal Majalla" w:hAnsi="Sakkal Majalla" w:cs="Sakkal Majalla"/>
          <w:sz w:val="28"/>
          <w:szCs w:val="28"/>
        </w:rPr>
      </w:pPr>
    </w:p>
    <w:p w14:paraId="2EB974FE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4D4B41EE" w:rsidR="00F5143B" w:rsidRDefault="00A855FB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A855FB">
              <w:rPr>
                <w:color w:val="1F497D"/>
                <w:sz w:val="22"/>
                <w:szCs w:val="22"/>
              </w:rPr>
              <w:t>https://www.researchgate.net/profile/Ilham-Qaddoori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6EC2FE4F" w:rsidR="00F5143B" w:rsidRDefault="00724177" w:rsidP="00D625E9">
            <w:pPr>
              <w:spacing w:line="360" w:lineRule="auto"/>
              <w:rPr>
                <w:color w:val="1F497D"/>
                <w:sz w:val="22"/>
                <w:szCs w:val="22"/>
              </w:rPr>
            </w:pPr>
            <w:dir w:val="ltr">
              <w:r w:rsidR="00D625E9">
                <w:t xml:space="preserve"> </w:t>
              </w:r>
              <w:hyperlink r:id="rId11" w:history="1">
                <w:dir w:val="ltr">
                  <w:proofErr w:type="spellStart"/>
                  <w:r w:rsidR="00D625E9">
                    <w:rPr>
                      <w:rStyle w:val="Hyperlink"/>
                    </w:rPr>
                    <w:t>Ilham</w:t>
                  </w:r>
                  <w:proofErr w:type="spellEnd"/>
                  <w:r w:rsidR="00D625E9">
                    <w:rPr>
                      <w:rStyle w:val="Hyperlink"/>
                    </w:rPr>
                    <w:t xml:space="preserve"> H. </w:t>
                  </w:r>
                  <w:proofErr w:type="spellStart"/>
                  <w:r w:rsidR="00D625E9">
                    <w:rPr>
                      <w:rStyle w:val="Hyperlink"/>
                    </w:rPr>
                    <w:t>Qaddoori</w:t>
                  </w:r>
                  <w:proofErr w:type="spellEnd"/>
                  <w:r w:rsidR="00D625E9">
                    <w:rPr>
                      <w:rStyle w:val="Hyperlink"/>
                    </w:rPr>
                    <w:t xml:space="preserve">‬ - </w:t>
                  </w:r>
                  <w:dir w:val="ltr">
                    <w:r w:rsidR="00D625E9">
                      <w:rPr>
                        <w:rStyle w:val="Hyperlink"/>
                      </w:rPr>
                      <w:t>Google Scholar</w:t>
                    </w:r>
                    <w:r w:rsidR="00D625E9">
                      <w:rPr>
                        <w:rStyle w:val="Hyperlink"/>
                      </w:rPr>
                      <w:t>‬</w:t>
                    </w:r>
                    <w:r w:rsidR="007E3CC5">
                      <w:t>‬</w:t>
                    </w:r>
                    <w:r w:rsidR="007E3CC5">
                      <w:t>‬</w:t>
                    </w:r>
                    <w:r>
                      <w:t>‬</w:t>
                    </w:r>
                    <w:r>
                      <w:t>‬</w:t>
                    </w:r>
                  </w:dir>
                </w:dir>
              </w:hyperlink>
              <w:r w:rsidR="00D625E9">
                <w:rPr>
                  <w:color w:val="1F497D"/>
                  <w:sz w:val="22"/>
                  <w:szCs w:val="22"/>
                </w:rPr>
                <w:t xml:space="preserve"> </w:t>
              </w:r>
              <w:r w:rsidR="007E3CC5">
                <w:t>‬</w:t>
              </w:r>
              <w:r>
                <w:t>‬</w:t>
              </w:r>
            </w:dir>
          </w:p>
        </w:tc>
      </w:tr>
      <w:tr w:rsidR="00D625E9" w14:paraId="0E44F388" w14:textId="77777777" w:rsidTr="00D00299">
        <w:tc>
          <w:tcPr>
            <w:tcW w:w="2268" w:type="dxa"/>
          </w:tcPr>
          <w:p w14:paraId="185402CE" w14:textId="77777777" w:rsidR="00D625E9" w:rsidRPr="002A27AD" w:rsidRDefault="00D625E9" w:rsidP="00D625E9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7200BBC4" w:rsidR="00D625E9" w:rsidRPr="002A27AD" w:rsidRDefault="00724177" w:rsidP="00D625E9">
            <w:pPr>
              <w:spacing w:line="360" w:lineRule="auto"/>
            </w:pPr>
            <w:hyperlink r:id="rId13" w:history="1">
              <w:r w:rsidR="00D625E9" w:rsidRPr="00DE0138">
                <w:rPr>
                  <w:rStyle w:val="Hyperlink"/>
                  <w:sz w:val="22"/>
                  <w:szCs w:val="22"/>
                </w:rPr>
                <w:t>https://publons.com/researcher/5306792/ilham-qaddoori/</w:t>
              </w:r>
            </w:hyperlink>
            <w:r w:rsidR="00D625E9">
              <w:rPr>
                <w:color w:val="1F497D"/>
                <w:sz w:val="22"/>
                <w:szCs w:val="22"/>
              </w:rPr>
              <w:t xml:space="preserve"> </w:t>
            </w:r>
          </w:p>
        </w:tc>
      </w:tr>
      <w:tr w:rsidR="00D625E9" w14:paraId="08F05E1D" w14:textId="77777777" w:rsidTr="00D00299">
        <w:tc>
          <w:tcPr>
            <w:tcW w:w="2268" w:type="dxa"/>
          </w:tcPr>
          <w:p w14:paraId="6168802F" w14:textId="6B6C4F46" w:rsidR="00D625E9" w:rsidRPr="002A27AD" w:rsidRDefault="00A855FB" w:rsidP="00D625E9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</w:t>
            </w:r>
            <w:r w:rsidR="00D625E9" w:rsidRPr="00D625E9">
              <w:rPr>
                <w:sz w:val="22"/>
                <w:szCs w:val="22"/>
              </w:rPr>
              <w:t>rcid</w:t>
            </w:r>
            <w:proofErr w:type="spellEnd"/>
          </w:p>
        </w:tc>
        <w:tc>
          <w:tcPr>
            <w:tcW w:w="8370" w:type="dxa"/>
          </w:tcPr>
          <w:p w14:paraId="010A7327" w14:textId="15A2B8C7" w:rsidR="00D625E9" w:rsidRDefault="00724177" w:rsidP="00D625E9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14" w:history="1">
              <w:r w:rsidR="00D625E9" w:rsidRPr="00DE0138">
                <w:rPr>
                  <w:rStyle w:val="Hyperlink"/>
                </w:rPr>
                <w:t>https://orcid.org/my-orcid?orcid=0000-0002-9615-9117</w:t>
              </w:r>
            </w:hyperlink>
          </w:p>
        </w:tc>
      </w:tr>
    </w:tbl>
    <w:p w14:paraId="063F6720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638"/>
      </w:tblGrid>
      <w:tr w:rsidR="00D625E9" w:rsidRPr="002A27AD" w14:paraId="7D961B5A" w14:textId="77777777" w:rsidTr="00856537">
        <w:tc>
          <w:tcPr>
            <w:tcW w:w="8370" w:type="dxa"/>
          </w:tcPr>
          <w:p w14:paraId="1DD488F0" w14:textId="34D2CA2C" w:rsidR="00D625E9" w:rsidRPr="002A27AD" w:rsidRDefault="00D625E9" w:rsidP="00856537">
            <w:pPr>
              <w:spacing w:line="360" w:lineRule="auto"/>
            </w:pPr>
          </w:p>
        </w:tc>
      </w:tr>
    </w:tbl>
    <w:p w14:paraId="4963EB60" w14:textId="77777777" w:rsidR="00F5143B" w:rsidRDefault="00F5143B">
      <w:pPr>
        <w:spacing w:line="360" w:lineRule="auto"/>
        <w:rPr>
          <w:sz w:val="22"/>
          <w:szCs w:val="22"/>
        </w:rPr>
      </w:pPr>
    </w:p>
    <w:sectPr w:rsidR="00F5143B">
      <w:footerReference w:type="default" r:id="rId15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7B7F" w14:textId="77777777" w:rsidR="00724177" w:rsidRDefault="00724177">
      <w:r>
        <w:separator/>
      </w:r>
    </w:p>
  </w:endnote>
  <w:endnote w:type="continuationSeparator" w:id="0">
    <w:p w14:paraId="737813C7" w14:textId="77777777" w:rsidR="00724177" w:rsidRDefault="0072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1F3ED" w14:textId="77777777" w:rsidR="00724177" w:rsidRDefault="00724177">
      <w:r>
        <w:separator/>
      </w:r>
    </w:p>
  </w:footnote>
  <w:footnote w:type="continuationSeparator" w:id="0">
    <w:p w14:paraId="03776B4B" w14:textId="77777777" w:rsidR="00724177" w:rsidRDefault="0072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3B"/>
    <w:rsid w:val="00034B72"/>
    <w:rsid w:val="00052C4F"/>
    <w:rsid w:val="00062201"/>
    <w:rsid w:val="000851E9"/>
    <w:rsid w:val="00095EA5"/>
    <w:rsid w:val="00193E9C"/>
    <w:rsid w:val="001A08D7"/>
    <w:rsid w:val="001C3583"/>
    <w:rsid w:val="002D6A92"/>
    <w:rsid w:val="00333A67"/>
    <w:rsid w:val="0036082E"/>
    <w:rsid w:val="00360E5C"/>
    <w:rsid w:val="003C1FAA"/>
    <w:rsid w:val="003E56C3"/>
    <w:rsid w:val="004C49AA"/>
    <w:rsid w:val="004D19A9"/>
    <w:rsid w:val="0051143E"/>
    <w:rsid w:val="005760FE"/>
    <w:rsid w:val="005C682A"/>
    <w:rsid w:val="00724177"/>
    <w:rsid w:val="007A3B9C"/>
    <w:rsid w:val="007B1562"/>
    <w:rsid w:val="007E3CC5"/>
    <w:rsid w:val="007F27E6"/>
    <w:rsid w:val="007F6059"/>
    <w:rsid w:val="00822BC9"/>
    <w:rsid w:val="00872200"/>
    <w:rsid w:val="00893EAC"/>
    <w:rsid w:val="008949ED"/>
    <w:rsid w:val="008A41B5"/>
    <w:rsid w:val="00967F40"/>
    <w:rsid w:val="00971306"/>
    <w:rsid w:val="009A4B35"/>
    <w:rsid w:val="00A41D4D"/>
    <w:rsid w:val="00A855FB"/>
    <w:rsid w:val="00AB6053"/>
    <w:rsid w:val="00B04A9F"/>
    <w:rsid w:val="00B113F7"/>
    <w:rsid w:val="00B37AF4"/>
    <w:rsid w:val="00C17075"/>
    <w:rsid w:val="00D02948"/>
    <w:rsid w:val="00D24149"/>
    <w:rsid w:val="00D53E4D"/>
    <w:rsid w:val="00D625E9"/>
    <w:rsid w:val="00D74672"/>
    <w:rsid w:val="00D77B3D"/>
    <w:rsid w:val="00DB7B24"/>
    <w:rsid w:val="00E12260"/>
    <w:rsid w:val="00ED7B8C"/>
    <w:rsid w:val="00F05CB1"/>
    <w:rsid w:val="00F5143B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ons.com/researcher/5306792/ilham-qaddoo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hl=en&amp;user=Sw1D5JYAAAAJ&amp;view_op=list_works&amp;authuser=6&amp;gmla=AJsN-F5sph5A-gwkKI1weKFr1zEt-k0MIOCI52WB85japk-xIgAMKWqFlcSGp1LcaWOS_zq4g0oAQ2TBh4XH3upy060YQdQRgoUIvGCwVX9IvByc12M83wenaI7M2Fbh1e9GLI9Q6s-Tw4lqGXFCtiAtNv_g-EaSM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my-orcid?orcid=0000-0002-9615-9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8D2117-A732-4D13-AED7-7A287D95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SMART</cp:lastModifiedBy>
  <cp:revision>19</cp:revision>
  <dcterms:created xsi:type="dcterms:W3CDTF">2022-12-01T07:53:00Z</dcterms:created>
  <dcterms:modified xsi:type="dcterms:W3CDTF">2023-01-31T16:47:00Z</dcterms:modified>
</cp:coreProperties>
</file>